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E" w:rsidRPr="00171280" w:rsidRDefault="008629FE" w:rsidP="008629FE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  <w:lang w:eastAsia="it-IT"/>
        </w:rPr>
      </w:pPr>
      <w:bookmarkStart w:id="0" w:name="_Hlk530043584"/>
      <w:r w:rsidRPr="00171280">
        <w:rPr>
          <w:rFonts w:ascii="Arial" w:eastAsia="Times New Roman" w:hAnsi="Arial" w:cs="Arial"/>
          <w:i/>
          <w:iCs/>
          <w:sz w:val="44"/>
          <w:szCs w:val="44"/>
          <w:lang w:eastAsia="it-IT"/>
        </w:rPr>
        <w:t xml:space="preserve">Comune di </w:t>
      </w:r>
      <w:r w:rsidR="00DF57C0">
        <w:rPr>
          <w:rFonts w:ascii="Arial" w:eastAsia="Times New Roman" w:hAnsi="Arial" w:cs="Arial"/>
          <w:i/>
          <w:iCs/>
          <w:sz w:val="44"/>
          <w:szCs w:val="44"/>
          <w:lang w:eastAsia="it-IT"/>
        </w:rPr>
        <w:t>Chiaramonti</w:t>
      </w:r>
    </w:p>
    <w:p w:rsidR="00171280" w:rsidRDefault="008629FE" w:rsidP="00171280">
      <w:pPr>
        <w:widowControl w:val="0"/>
        <w:spacing w:before="360" w:after="3480" w:line="240" w:lineRule="auto"/>
        <w:jc w:val="center"/>
        <w:rPr>
          <w:rFonts w:ascii="Arial" w:eastAsia="Times New Roman" w:hAnsi="Arial" w:cs="Arial"/>
          <w:i/>
          <w:iCs/>
          <w:sz w:val="28"/>
          <w:szCs w:val="20"/>
          <w:lang w:eastAsia="it-IT"/>
        </w:rPr>
      </w:pPr>
      <w:r w:rsidRPr="008629FE">
        <w:rPr>
          <w:rFonts w:ascii="Arial" w:eastAsia="Times New Roman" w:hAnsi="Arial" w:cs="Arial"/>
          <w:i/>
          <w:iCs/>
          <w:sz w:val="28"/>
          <w:szCs w:val="20"/>
          <w:lang w:eastAsia="it-IT"/>
        </w:rPr>
        <w:t xml:space="preserve">Provincia di </w:t>
      </w:r>
      <w:r w:rsidR="00171280">
        <w:rPr>
          <w:rFonts w:ascii="Arial" w:eastAsia="Times New Roman" w:hAnsi="Arial" w:cs="Arial"/>
          <w:i/>
          <w:iCs/>
          <w:sz w:val="28"/>
          <w:szCs w:val="20"/>
          <w:lang w:eastAsia="it-IT"/>
        </w:rPr>
        <w:t>SASSARI</w:t>
      </w:r>
    </w:p>
    <w:p w:rsidR="008629FE" w:rsidRPr="006623FE" w:rsidRDefault="006661AD" w:rsidP="00171280">
      <w:pPr>
        <w:widowControl w:val="0"/>
        <w:spacing w:before="360" w:after="348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6623FE">
        <w:rPr>
          <w:rFonts w:ascii="Arial" w:eastAsia="Times New Roman" w:hAnsi="Arial" w:cs="Arial"/>
          <w:b/>
          <w:sz w:val="32"/>
        </w:rPr>
        <w:t>Revisione periodica delle partecipazioni ex. art. 2</w:t>
      </w:r>
      <w:r w:rsidR="00AE59B4">
        <w:rPr>
          <w:rFonts w:ascii="Arial" w:eastAsia="Times New Roman" w:hAnsi="Arial" w:cs="Arial"/>
          <w:b/>
          <w:sz w:val="32"/>
        </w:rPr>
        <w:t>0</w:t>
      </w:r>
      <w:r w:rsidRPr="006623FE">
        <w:rPr>
          <w:rFonts w:ascii="Arial" w:eastAsia="Times New Roman" w:hAnsi="Arial" w:cs="Arial"/>
          <w:b/>
          <w:sz w:val="32"/>
        </w:rPr>
        <w:t xml:space="preserve">, </w:t>
      </w:r>
      <w:r w:rsidR="004D4429" w:rsidRPr="006623FE">
        <w:rPr>
          <w:rFonts w:ascii="Arial" w:eastAsia="Times New Roman" w:hAnsi="Arial" w:cs="Arial"/>
          <w:b/>
          <w:sz w:val="32"/>
        </w:rPr>
        <w:t>D</w:t>
      </w:r>
      <w:r w:rsidRPr="006623FE">
        <w:rPr>
          <w:rFonts w:ascii="Arial" w:eastAsia="Times New Roman" w:hAnsi="Arial" w:cs="Arial"/>
          <w:b/>
          <w:sz w:val="32"/>
        </w:rPr>
        <w:t>.</w:t>
      </w:r>
      <w:r w:rsidR="004D4429" w:rsidRPr="006623FE">
        <w:rPr>
          <w:rFonts w:ascii="Arial" w:eastAsia="Times New Roman" w:hAnsi="Arial" w:cs="Arial"/>
          <w:b/>
          <w:sz w:val="32"/>
        </w:rPr>
        <w:t>L</w:t>
      </w:r>
      <w:r w:rsidRPr="006623FE">
        <w:rPr>
          <w:rFonts w:ascii="Arial" w:eastAsia="Times New Roman" w:hAnsi="Arial" w:cs="Arial"/>
          <w:b/>
          <w:sz w:val="32"/>
        </w:rPr>
        <w:t>gs. 19 agosto 2016 n.175 e s.m.i</w:t>
      </w:r>
      <w:r w:rsidR="008629FE" w:rsidRPr="006623FE">
        <w:rPr>
          <w:rFonts w:ascii="Arial" w:eastAsia="Times New Roman" w:hAnsi="Arial" w:cs="Arial"/>
          <w:b/>
          <w:sz w:val="32"/>
        </w:rPr>
        <w:t>.</w:t>
      </w:r>
    </w:p>
    <w:p w:rsidR="00735952" w:rsidRDefault="00735952" w:rsidP="00735952">
      <w:pPr>
        <w:spacing w:before="720" w:after="720"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 xml:space="preserve">Deliberazione del Consiglio Comunale n. </w:t>
      </w:r>
      <w:r w:rsidR="00EC5C3E">
        <w:rPr>
          <w:rFonts w:ascii="Arial" w:eastAsia="Times New Roman" w:hAnsi="Arial" w:cs="Arial"/>
          <w:b/>
          <w:sz w:val="32"/>
        </w:rPr>
        <w:t>19del 27</w:t>
      </w:r>
      <w:r>
        <w:rPr>
          <w:rFonts w:ascii="Arial" w:eastAsia="Times New Roman" w:hAnsi="Arial" w:cs="Arial"/>
          <w:b/>
          <w:sz w:val="32"/>
        </w:rPr>
        <w:t>/12/2018</w:t>
      </w:r>
    </w:p>
    <w:p w:rsidR="006661AD" w:rsidRPr="006623FE" w:rsidRDefault="006661AD" w:rsidP="006661AD">
      <w:pPr>
        <w:jc w:val="center"/>
        <w:rPr>
          <w:rFonts w:ascii="Arial" w:eastAsia="Times New Roman" w:hAnsi="Arial" w:cs="Arial"/>
          <w:b/>
          <w:sz w:val="32"/>
        </w:rPr>
      </w:pPr>
      <w:r w:rsidRPr="006623FE">
        <w:rPr>
          <w:rFonts w:ascii="Arial" w:eastAsia="Times New Roman" w:hAnsi="Arial" w:cs="Arial"/>
          <w:b/>
          <w:sz w:val="32"/>
        </w:rPr>
        <w:t>Allegato A</w:t>
      </w:r>
    </w:p>
    <w:p w:rsidR="006661AD" w:rsidRPr="00AB6B18" w:rsidRDefault="006661AD" w:rsidP="00AB6B18">
      <w:pPr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0"/>
          <w:lang w:eastAsia="ja-JP"/>
        </w:rPr>
      </w:pPr>
      <w:r>
        <w:rPr>
          <w:rFonts w:eastAsia="Times New Roman"/>
          <w:sz w:val="32"/>
        </w:rPr>
        <w:br w:type="page"/>
      </w:r>
      <w:bookmarkEnd w:id="0"/>
      <w:r w:rsidRPr="00AB6B18">
        <w:rPr>
          <w:rFonts w:ascii="Arial" w:hAnsi="Arial" w:cs="Arial"/>
          <w:b/>
          <w:sz w:val="24"/>
          <w:szCs w:val="20"/>
          <w:lang w:eastAsia="ja-JP"/>
        </w:rPr>
        <w:lastRenderedPageBreak/>
        <w:t xml:space="preserve">Introduzione Rappresentazione grafica della struttura delle società partecipate direttamente e indirettamente </w:t>
      </w:r>
    </w:p>
    <w:p w:rsidR="006661AD" w:rsidRDefault="004F6784">
      <w:bookmarkStart w:id="1" w:name="_GoBack"/>
      <w:r w:rsidRPr="00010A38">
        <w:rPr>
          <w:noProof/>
          <w:lang w:eastAsia="it-IT"/>
        </w:rPr>
        <w:drawing>
          <wp:inline distT="0" distB="0" distL="0" distR="0">
            <wp:extent cx="6124575" cy="3644900"/>
            <wp:effectExtent l="57150" t="0" r="28575" b="0"/>
            <wp:docPr id="1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1"/>
    </w:p>
    <w:p w:rsidR="00A84072" w:rsidRDefault="00A84072"/>
    <w:p w:rsidR="00A84072" w:rsidRDefault="00A84072"/>
    <w:p w:rsidR="00A84072" w:rsidRDefault="00A84072"/>
    <w:p w:rsidR="00C735B6" w:rsidRPr="00B15B73" w:rsidRDefault="00667EF6" w:rsidP="00AB6B18">
      <w:pPr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br w:type="page"/>
      </w:r>
      <w:r w:rsidR="00C735B6" w:rsidRPr="00B15B73">
        <w:rPr>
          <w:rFonts w:ascii="Arial" w:hAnsi="Arial" w:cs="Arial"/>
          <w:b/>
          <w:sz w:val="24"/>
          <w:szCs w:val="20"/>
          <w:lang w:eastAsia="ja-JP"/>
        </w:rPr>
        <w:lastRenderedPageBreak/>
        <w:t xml:space="preserve">Ricognizione delle partecipazioni societarie possedute direttamente o indirettamente </w:t>
      </w:r>
    </w:p>
    <w:p w:rsidR="00C735B6" w:rsidRPr="00C735B6" w:rsidRDefault="00C735B6" w:rsidP="00C735B6">
      <w:pPr>
        <w:widowControl w:val="0"/>
        <w:spacing w:before="240" w:after="240" w:line="320" w:lineRule="exact"/>
        <w:jc w:val="both"/>
        <w:rPr>
          <w:rFonts w:ascii="Arial" w:hAnsi="Arial" w:cs="Arial"/>
          <w:b/>
          <w:sz w:val="20"/>
          <w:szCs w:val="20"/>
          <w:u w:val="single"/>
          <w:lang w:eastAsia="ja-JP"/>
        </w:rPr>
      </w:pPr>
      <w:r w:rsidRPr="00C735B6">
        <w:rPr>
          <w:rFonts w:ascii="Arial" w:hAnsi="Arial" w:cs="Arial"/>
          <w:b/>
          <w:sz w:val="20"/>
          <w:szCs w:val="20"/>
          <w:u w:val="single"/>
          <w:lang w:eastAsia="ja-JP"/>
        </w:rPr>
        <w:t>Partecipazioni dirette</w:t>
      </w:r>
    </w:p>
    <w:p w:rsidR="008A4DA3" w:rsidRPr="00C735B6" w:rsidRDefault="008A4DA3" w:rsidP="008A4DA3">
      <w:pPr>
        <w:widowControl w:val="0"/>
        <w:spacing w:before="240" w:after="240" w:line="320" w:lineRule="exact"/>
        <w:jc w:val="both"/>
        <w:rPr>
          <w:rFonts w:ascii="Arial" w:hAnsi="Arial" w:cs="Arial"/>
          <w:b/>
          <w:sz w:val="20"/>
          <w:szCs w:val="20"/>
          <w:u w:val="single"/>
          <w:lang w:eastAsia="ja-JP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965"/>
        <w:gridCol w:w="1993"/>
        <w:gridCol w:w="1966"/>
        <w:gridCol w:w="1966"/>
      </w:tblGrid>
      <w:tr w:rsidR="008A4DA3" w:rsidRPr="00783C0E" w:rsidTr="00D432ED">
        <w:trPr>
          <w:trHeight w:val="390"/>
          <w:jc w:val="center"/>
        </w:trPr>
        <w:tc>
          <w:tcPr>
            <w:tcW w:w="1964" w:type="dxa"/>
            <w:shd w:val="clear" w:color="auto" w:fill="B4C6E7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NOME PARTECIPATA </w:t>
            </w:r>
          </w:p>
        </w:tc>
        <w:tc>
          <w:tcPr>
            <w:tcW w:w="1965" w:type="dxa"/>
            <w:shd w:val="clear" w:color="auto" w:fill="B4C6E7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1993" w:type="dxa"/>
            <w:shd w:val="clear" w:color="auto" w:fill="B4C6E7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QUOTA DI PARTECIPAZIONE</w:t>
            </w:r>
          </w:p>
        </w:tc>
        <w:tc>
          <w:tcPr>
            <w:tcW w:w="1966" w:type="dxa"/>
            <w:shd w:val="clear" w:color="auto" w:fill="B4C6E7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1966" w:type="dxa"/>
            <w:shd w:val="clear" w:color="auto" w:fill="B4C6E7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NOTE</w:t>
            </w:r>
          </w:p>
        </w:tc>
      </w:tr>
      <w:tr w:rsidR="008A4DA3" w:rsidRPr="00783C0E" w:rsidTr="00D432ED">
        <w:trPr>
          <w:jc w:val="center"/>
        </w:trPr>
        <w:tc>
          <w:tcPr>
            <w:tcW w:w="1964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Abbanoa S.p.a.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t>02934390929</w:t>
            </w:r>
          </w:p>
        </w:tc>
        <w:tc>
          <w:tcPr>
            <w:tcW w:w="1993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0,183795%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Positivo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sz w:val="20"/>
                <w:szCs w:val="20"/>
                <w:lang w:eastAsia="ja-JP"/>
              </w:rPr>
              <w:t>............</w:t>
            </w:r>
          </w:p>
        </w:tc>
      </w:tr>
      <w:tr w:rsidR="008A4DA3" w:rsidRPr="00783C0E" w:rsidTr="00D432ED">
        <w:trPr>
          <w:jc w:val="center"/>
        </w:trPr>
        <w:tc>
          <w:tcPr>
            <w:tcW w:w="1964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Anglona Ambiente S.r.l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t>02262060904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2,04%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Positivo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In Fallimento</w:t>
            </w:r>
          </w:p>
        </w:tc>
      </w:tr>
      <w:tr w:rsidR="008A4DA3" w:rsidRPr="00783C0E" w:rsidTr="00D432ED">
        <w:trPr>
          <w:jc w:val="center"/>
        </w:trPr>
        <w:tc>
          <w:tcPr>
            <w:tcW w:w="1964" w:type="dxa"/>
            <w:shd w:val="clear" w:color="auto" w:fill="D9D9D9"/>
            <w:vAlign w:val="center"/>
          </w:tcPr>
          <w:p w:rsidR="008A4DA3" w:rsidRPr="00EF6CFD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EF6C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Sistema Turistico Locale Nord Sardegna Soc. Consortile A R.L.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t>02306250909</w:t>
            </w:r>
          </w:p>
        </w:tc>
        <w:tc>
          <w:tcPr>
            <w:tcW w:w="1993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0,0034%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Positivo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In Liquidazione</w:t>
            </w:r>
          </w:p>
        </w:tc>
      </w:tr>
      <w:tr w:rsidR="008A4DA3" w:rsidRPr="00783C0E" w:rsidTr="00D432ED">
        <w:trPr>
          <w:jc w:val="center"/>
        </w:trPr>
        <w:tc>
          <w:tcPr>
            <w:tcW w:w="1964" w:type="dxa"/>
            <w:shd w:val="clear" w:color="auto" w:fill="FFFFFF"/>
            <w:vAlign w:val="center"/>
          </w:tcPr>
          <w:p w:rsidR="008A4DA3" w:rsidRPr="00EF6CFD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EF6CFD">
              <w:rPr>
                <w:rFonts w:ascii="Arial" w:hAnsi="Arial" w:cs="Arial"/>
                <w:b/>
                <w:sz w:val="20"/>
                <w:szCs w:val="20"/>
              </w:rPr>
              <w:t>Agenzia Di Sviluppo Per L'anglona Soc. Cons. R.L.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t>01844960904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6,66%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Positivo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8A4DA3" w:rsidRPr="00783C0E" w:rsidRDefault="008A4DA3" w:rsidP="00D432ED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sz w:val="20"/>
                <w:szCs w:val="20"/>
                <w:lang w:eastAsia="ja-JP"/>
              </w:rPr>
              <w:t>............</w:t>
            </w:r>
          </w:p>
        </w:tc>
      </w:tr>
    </w:tbl>
    <w:p w:rsidR="008A4DA3" w:rsidRDefault="008A4DA3" w:rsidP="00C735B6">
      <w:pPr>
        <w:widowControl w:val="0"/>
        <w:spacing w:before="240" w:after="120" w:line="320" w:lineRule="exact"/>
        <w:jc w:val="both"/>
        <w:rPr>
          <w:rFonts w:ascii="Arial" w:hAnsi="Arial" w:cs="Arial"/>
          <w:b/>
          <w:sz w:val="20"/>
          <w:szCs w:val="20"/>
          <w:u w:val="single"/>
          <w:lang w:eastAsia="ja-JP"/>
        </w:rPr>
      </w:pPr>
    </w:p>
    <w:p w:rsidR="00C735B6" w:rsidRPr="00C735B6" w:rsidRDefault="00C735B6" w:rsidP="00C735B6">
      <w:pPr>
        <w:widowControl w:val="0"/>
        <w:spacing w:before="240" w:after="120" w:line="320" w:lineRule="exact"/>
        <w:jc w:val="both"/>
        <w:rPr>
          <w:rFonts w:ascii="Arial" w:hAnsi="Arial" w:cs="Arial"/>
          <w:b/>
          <w:i/>
          <w:sz w:val="20"/>
          <w:szCs w:val="20"/>
          <w:lang w:eastAsia="ja-JP"/>
        </w:rPr>
      </w:pPr>
      <w:r w:rsidRPr="00C735B6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Partecipazioni indirette detenute attraverso: </w:t>
      </w:r>
      <w:r w:rsidRPr="00C735B6">
        <w:rPr>
          <w:rFonts w:ascii="Arial" w:hAnsi="Arial" w:cs="Arial"/>
          <w:b/>
          <w:i/>
          <w:sz w:val="20"/>
          <w:szCs w:val="20"/>
          <w:lang w:eastAsia="ja-JP"/>
        </w:rPr>
        <w:t xml:space="preserve">(specificare la “tramite”). </w:t>
      </w:r>
    </w:p>
    <w:p w:rsidR="00C735B6" w:rsidRPr="00C735B6" w:rsidRDefault="00C735B6" w:rsidP="00C735B6">
      <w:pPr>
        <w:widowControl w:val="0"/>
        <w:spacing w:before="120" w:after="120" w:line="320" w:lineRule="exact"/>
        <w:jc w:val="both"/>
        <w:rPr>
          <w:rFonts w:ascii="Arial" w:hAnsi="Arial" w:cs="Arial"/>
          <w:b/>
          <w:i/>
          <w:sz w:val="20"/>
          <w:szCs w:val="20"/>
          <w:lang w:eastAsia="ja-JP"/>
        </w:rPr>
      </w:pPr>
      <w:r w:rsidRPr="00C735B6">
        <w:rPr>
          <w:rFonts w:ascii="Arial" w:hAnsi="Arial" w:cs="Arial"/>
          <w:sz w:val="20"/>
          <w:szCs w:val="20"/>
          <w:lang w:eastAsia="ja-JP"/>
        </w:rPr>
        <w:t xml:space="preserve">tabelle riepilogative delle </w:t>
      </w:r>
      <w:r w:rsidRPr="00C735B6">
        <w:rPr>
          <w:rFonts w:ascii="Arial" w:hAnsi="Arial" w:cs="Arial"/>
          <w:b/>
          <w:bCs/>
          <w:sz w:val="20"/>
          <w:szCs w:val="20"/>
          <w:lang w:eastAsia="ja-JP"/>
        </w:rPr>
        <w:t>partecipazioni detenute indirettamente attraverso ciascuna tramite</w:t>
      </w:r>
    </w:p>
    <w:p w:rsidR="00C735B6" w:rsidRPr="00C735B6" w:rsidRDefault="00C735B6" w:rsidP="00C735B6">
      <w:pPr>
        <w:widowControl w:val="0"/>
        <w:spacing w:before="120" w:after="120" w:line="320" w:lineRule="exact"/>
        <w:jc w:val="both"/>
        <w:rPr>
          <w:rFonts w:ascii="Arial" w:hAnsi="Arial" w:cs="Arial"/>
          <w:b/>
          <w:i/>
          <w:sz w:val="20"/>
          <w:szCs w:val="20"/>
          <w:lang w:eastAsia="ja-JP"/>
        </w:rPr>
      </w:pPr>
      <w:r w:rsidRPr="00C735B6">
        <w:rPr>
          <w:rFonts w:ascii="Arial" w:hAnsi="Arial" w:cs="Arial"/>
          <w:b/>
          <w:i/>
          <w:sz w:val="20"/>
          <w:szCs w:val="20"/>
          <w:lang w:eastAsia="ja-JP"/>
        </w:rPr>
        <w:t>Ripetere la tabella per ciascuna “tramite”.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948"/>
        <w:gridCol w:w="2064"/>
        <w:gridCol w:w="1947"/>
        <w:gridCol w:w="1948"/>
      </w:tblGrid>
      <w:tr w:rsidR="00AB6B18" w:rsidRPr="00783C0E" w:rsidTr="00171280">
        <w:trPr>
          <w:trHeight w:val="390"/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NOME PARTECIPATA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C735B6" w:rsidRPr="00783C0E" w:rsidRDefault="00C735B6" w:rsidP="00783C0E">
            <w:pPr>
              <w:spacing w:before="120" w:after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QUOTA DI PARTECIPAZIONE DETENUTA DALLA TRAMITE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NOTE</w:t>
            </w:r>
          </w:p>
        </w:tc>
      </w:tr>
      <w:tr w:rsidR="00AB6B18" w:rsidRPr="00783C0E" w:rsidTr="00171280">
        <w:trPr>
          <w:jc w:val="center"/>
        </w:trPr>
        <w:tc>
          <w:tcPr>
            <w:tcW w:w="19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5B6" w:rsidRPr="00783C0E" w:rsidRDefault="00171280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NEGATIVO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5B6" w:rsidRPr="00783C0E" w:rsidRDefault="00171280" w:rsidP="00171280">
            <w:pPr>
              <w:spacing w:before="120" w:after="120" w:line="320" w:lineRule="exac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…………………..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sz w:val="20"/>
                <w:szCs w:val="20"/>
                <w:lang w:eastAsia="ja-JP"/>
              </w:rPr>
              <w:t>............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sz w:val="20"/>
                <w:szCs w:val="20"/>
                <w:lang w:eastAsia="ja-JP"/>
              </w:rPr>
              <w:t>............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5B6" w:rsidRPr="00783C0E" w:rsidRDefault="00C735B6" w:rsidP="00783C0E">
            <w:pPr>
              <w:spacing w:before="120" w:after="120" w:line="320" w:lineRule="exac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3C0E">
              <w:rPr>
                <w:rFonts w:ascii="Arial" w:hAnsi="Arial" w:cs="Arial"/>
                <w:sz w:val="20"/>
                <w:szCs w:val="20"/>
                <w:lang w:eastAsia="ja-JP"/>
              </w:rPr>
              <w:t>............</w:t>
            </w:r>
          </w:p>
        </w:tc>
      </w:tr>
    </w:tbl>
    <w:p w:rsidR="00A84072" w:rsidRDefault="00A84072"/>
    <w:sectPr w:rsidR="00A84072" w:rsidSect="00C735B6">
      <w:footerReference w:type="default" r:id="rId11"/>
      <w:footerReference w:type="first" r:id="rId12"/>
      <w:pgSz w:w="11906" w:h="16838"/>
      <w:pgMar w:top="1417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46" w:rsidRDefault="00F62846" w:rsidP="00C735B6">
      <w:pPr>
        <w:spacing w:after="0" w:line="240" w:lineRule="auto"/>
      </w:pPr>
      <w:r>
        <w:separator/>
      </w:r>
    </w:p>
  </w:endnote>
  <w:endnote w:type="continuationSeparator" w:id="1">
    <w:p w:rsidR="00F62846" w:rsidRDefault="00F62846" w:rsidP="00C7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B6" w:rsidRPr="00C735B6" w:rsidRDefault="00C735B6" w:rsidP="00C735B6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2" w:name="_Hlk479843000"/>
    <w:r w:rsidRPr="00C735B6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="00884410" w:rsidRPr="00C735B6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735B6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="00884410" w:rsidRPr="00C735B6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D2396F">
      <w:rPr>
        <w:rFonts w:ascii="Arial" w:eastAsia="Times New Roman" w:hAnsi="Arial" w:cs="Arial"/>
        <w:noProof/>
        <w:sz w:val="10"/>
        <w:szCs w:val="10"/>
        <w:lang w:eastAsia="it-IT"/>
      </w:rPr>
      <w:t>3</w:t>
    </w:r>
    <w:r w:rsidR="00884410" w:rsidRPr="00C735B6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735B6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="00884410" w:rsidRPr="00C735B6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735B6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="00884410" w:rsidRPr="00C735B6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D2396F">
      <w:rPr>
        <w:rFonts w:ascii="Arial" w:eastAsia="Times New Roman" w:hAnsi="Arial" w:cs="Arial"/>
        <w:bCs/>
        <w:noProof/>
        <w:sz w:val="10"/>
        <w:szCs w:val="10"/>
        <w:lang w:eastAsia="it-IT"/>
      </w:rPr>
      <w:t>3</w:t>
    </w:r>
    <w:r w:rsidR="00884410" w:rsidRPr="00C735B6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C735B6" w:rsidRPr="00783C0E" w:rsidTr="0017128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735B6" w:rsidRPr="00C735B6" w:rsidRDefault="00C735B6" w:rsidP="00C735B6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735B6" w:rsidRPr="00C735B6" w:rsidRDefault="00C735B6" w:rsidP="00C735B6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C735B6" w:rsidRPr="00C735B6" w:rsidRDefault="00C735B6" w:rsidP="00C735B6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735B6" w:rsidRPr="00783C0E" w:rsidTr="0017128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735B6" w:rsidRPr="00C735B6" w:rsidRDefault="00C735B6" w:rsidP="00C735B6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735B6" w:rsidRPr="00C735B6" w:rsidRDefault="00C735B6" w:rsidP="00C735B6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822" w:type="dxa"/>
          <w:vAlign w:val="center"/>
          <w:hideMark/>
        </w:tcPr>
        <w:p w:rsidR="00C735B6" w:rsidRPr="00C735B6" w:rsidRDefault="00C735B6" w:rsidP="00C735B6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="00884410"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="00884410"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="00D2396F">
            <w:rPr>
              <w:rFonts w:ascii="Arial" w:eastAsia="Times New Roman" w:hAnsi="Arial" w:cs="Arial"/>
              <w:noProof/>
              <w:color w:val="000000"/>
              <w:sz w:val="10"/>
              <w:szCs w:val="10"/>
              <w:lang w:eastAsia="it-IT"/>
            </w:rPr>
            <w:t>1</w:t>
          </w:r>
          <w:r w:rsidR="00884410"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735B6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="00884410" w:rsidRPr="00C735B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735B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="00884410" w:rsidRPr="00C735B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="00D2396F"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  <w:lang w:eastAsia="it-IT"/>
            </w:rPr>
            <w:t>3</w:t>
          </w:r>
          <w:r w:rsidR="00884410" w:rsidRPr="00C735B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735B6" w:rsidRPr="00C735B6" w:rsidRDefault="00C735B6" w:rsidP="00C735B6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46" w:rsidRDefault="00F62846" w:rsidP="00C735B6">
      <w:pPr>
        <w:spacing w:after="0" w:line="240" w:lineRule="auto"/>
      </w:pPr>
      <w:r>
        <w:separator/>
      </w:r>
    </w:p>
  </w:footnote>
  <w:footnote w:type="continuationSeparator" w:id="1">
    <w:p w:rsidR="00F62846" w:rsidRDefault="00F62846" w:rsidP="00C7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1DC"/>
    <w:multiLevelType w:val="hybridMultilevel"/>
    <w:tmpl w:val="0CE61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2B2"/>
    <w:multiLevelType w:val="hybridMultilevel"/>
    <w:tmpl w:val="97147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AD"/>
    <w:rsid w:val="000E0E45"/>
    <w:rsid w:val="00171280"/>
    <w:rsid w:val="001D2EED"/>
    <w:rsid w:val="001E230E"/>
    <w:rsid w:val="00201D34"/>
    <w:rsid w:val="00221662"/>
    <w:rsid w:val="0026451B"/>
    <w:rsid w:val="002A594A"/>
    <w:rsid w:val="00364B1F"/>
    <w:rsid w:val="00461A70"/>
    <w:rsid w:val="004D4429"/>
    <w:rsid w:val="004F6784"/>
    <w:rsid w:val="00573DF0"/>
    <w:rsid w:val="006623FE"/>
    <w:rsid w:val="006661AD"/>
    <w:rsid w:val="00667EF6"/>
    <w:rsid w:val="006C5014"/>
    <w:rsid w:val="00721036"/>
    <w:rsid w:val="00721C0A"/>
    <w:rsid w:val="00735952"/>
    <w:rsid w:val="00755438"/>
    <w:rsid w:val="00783C0E"/>
    <w:rsid w:val="007B24CD"/>
    <w:rsid w:val="008629FE"/>
    <w:rsid w:val="00884410"/>
    <w:rsid w:val="0088739F"/>
    <w:rsid w:val="008971B9"/>
    <w:rsid w:val="008A2294"/>
    <w:rsid w:val="008A4DA3"/>
    <w:rsid w:val="008B1279"/>
    <w:rsid w:val="00940422"/>
    <w:rsid w:val="00991B6E"/>
    <w:rsid w:val="00A832A6"/>
    <w:rsid w:val="00A84072"/>
    <w:rsid w:val="00AB6B18"/>
    <w:rsid w:val="00AE59B4"/>
    <w:rsid w:val="00B15B73"/>
    <w:rsid w:val="00B559A5"/>
    <w:rsid w:val="00B870CF"/>
    <w:rsid w:val="00BD67FF"/>
    <w:rsid w:val="00C735B6"/>
    <w:rsid w:val="00C9579E"/>
    <w:rsid w:val="00D2396F"/>
    <w:rsid w:val="00D94D41"/>
    <w:rsid w:val="00DF57C0"/>
    <w:rsid w:val="00E16E0E"/>
    <w:rsid w:val="00EC5C3E"/>
    <w:rsid w:val="00F62846"/>
    <w:rsid w:val="00FE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B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661AD"/>
    <w:pPr>
      <w:widowControl w:val="0"/>
      <w:spacing w:before="80" w:after="12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aragrafoelencoCarattere">
    <w:name w:val="Paragrafo elenco Carattere"/>
    <w:link w:val="Paragrafoelenco"/>
    <w:uiPriority w:val="34"/>
    <w:rsid w:val="006661AD"/>
    <w:rPr>
      <w:rFonts w:ascii="Arial" w:eastAsia="Calibri" w:hAnsi="Arial" w:cs="Times New Roman"/>
    </w:rPr>
  </w:style>
  <w:style w:type="table" w:styleId="Grigliatabella">
    <w:name w:val="Table Grid"/>
    <w:basedOn w:val="Tabellanormale"/>
    <w:uiPriority w:val="39"/>
    <w:rsid w:val="00A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C735B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5B6"/>
  </w:style>
  <w:style w:type="paragraph" w:styleId="Pidipagina">
    <w:name w:val="footer"/>
    <w:basedOn w:val="Normale"/>
    <w:link w:val="PidipaginaCarattere"/>
    <w:unhideWhenUsed/>
    <w:rsid w:val="00C7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73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108AD1-177B-43F5-94C7-C9C441CD576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F98A40C-EFEC-4B6C-AB23-FE863FD34DFE}">
      <dgm:prSet phldrT="[Testo]"/>
      <dgm:spPr>
        <a:xfrm>
          <a:off x="208581" y="776943"/>
          <a:ext cx="1148705" cy="54536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it-IT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Societa' Abbanoa</a:t>
          </a:r>
        </a:p>
      </dgm:t>
    </dgm:pt>
    <dgm:pt modelId="{82A158FD-E95E-443B-B42E-421EB98A9CDC}" type="parTrans" cxnId="{A8280E1C-7553-4A2B-9A16-379439394272}">
      <dgm:prSet/>
      <dgm:spPr>
        <a:xfrm>
          <a:off x="782933" y="547891"/>
          <a:ext cx="2140725" cy="229051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5C1E42BB-CAEF-4B4C-BED2-1094BBBAA9A3}" type="sibTrans" cxnId="{A8280E1C-7553-4A2B-9A16-379439394272}">
      <dgm:prSet/>
      <dgm:spPr/>
      <dgm:t>
        <a:bodyPr/>
        <a:lstStyle/>
        <a:p>
          <a:endParaRPr lang="it-IT"/>
        </a:p>
      </dgm:t>
    </dgm:pt>
    <dgm:pt modelId="{E57F47A3-F2D3-4B0B-913E-10B683318AE9}">
      <dgm:prSet phldrT="[Testo]"/>
      <dgm:spPr>
        <a:xfrm>
          <a:off x="1443009" y="2530"/>
          <a:ext cx="2961301" cy="54536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it-IT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COMUNE DI CHIARAMONTI</a:t>
          </a:r>
        </a:p>
      </dgm:t>
    </dgm:pt>
    <dgm:pt modelId="{A3BDE897-A5C5-422F-95C3-0E320F809048}" type="sibTrans" cxnId="{178DA216-9D12-4D09-A66A-6F1F4C23B550}">
      <dgm:prSet/>
      <dgm:spPr/>
      <dgm:t>
        <a:bodyPr/>
        <a:lstStyle/>
        <a:p>
          <a:endParaRPr lang="it-IT"/>
        </a:p>
      </dgm:t>
    </dgm:pt>
    <dgm:pt modelId="{5E493C52-68ED-424F-98F5-BC250C17F384}" type="parTrans" cxnId="{178DA216-9D12-4D09-A66A-6F1F4C23B550}">
      <dgm:prSet/>
      <dgm:spPr/>
      <dgm:t>
        <a:bodyPr/>
        <a:lstStyle/>
        <a:p>
          <a:endParaRPr lang="it-IT"/>
        </a:p>
      </dgm:t>
    </dgm:pt>
    <dgm:pt modelId="{040EC247-8CF5-405E-B7FC-380019428890}">
      <dgm:prSet/>
      <dgm:spPr/>
      <dgm:t>
        <a:bodyPr/>
        <a:lstStyle/>
        <a:p>
          <a:r>
            <a:rPr lang="it-IT"/>
            <a:t>Anglona Ambiente Srl</a:t>
          </a:r>
        </a:p>
      </dgm:t>
    </dgm:pt>
    <dgm:pt modelId="{E2BADA06-A33E-4822-9A9C-F12D3559DBC1}" type="parTrans" cxnId="{82A61412-07EC-42FF-B0EC-1A4AE007E5F8}">
      <dgm:prSet/>
      <dgm:spPr/>
      <dgm:t>
        <a:bodyPr/>
        <a:lstStyle/>
        <a:p>
          <a:endParaRPr lang="it-IT"/>
        </a:p>
      </dgm:t>
    </dgm:pt>
    <dgm:pt modelId="{30A92A0A-897E-4403-AAAC-45E7F822D77F}" type="sibTrans" cxnId="{82A61412-07EC-42FF-B0EC-1A4AE007E5F8}">
      <dgm:prSet/>
      <dgm:spPr/>
      <dgm:t>
        <a:bodyPr/>
        <a:lstStyle/>
        <a:p>
          <a:endParaRPr lang="it-IT"/>
        </a:p>
      </dgm:t>
    </dgm:pt>
    <dgm:pt modelId="{6C6BF012-68DB-4B6B-90A0-8B5D8BAF2784}">
      <dgm:prSet/>
      <dgm:spPr/>
      <dgm:t>
        <a:bodyPr/>
        <a:lstStyle/>
        <a:p>
          <a:r>
            <a:rPr lang="it-IT"/>
            <a:t>Sistema Turistico Locale Nord Sardegna Soc.Consortile A R.L.</a:t>
          </a:r>
        </a:p>
      </dgm:t>
    </dgm:pt>
    <dgm:pt modelId="{8FA1D464-41D8-4B79-8880-5CA66E4D14F1}" type="parTrans" cxnId="{ED8CC1AF-D476-4FA7-A35C-3968CFC7653D}">
      <dgm:prSet/>
      <dgm:spPr/>
      <dgm:t>
        <a:bodyPr/>
        <a:lstStyle/>
        <a:p>
          <a:endParaRPr lang="it-IT"/>
        </a:p>
      </dgm:t>
    </dgm:pt>
    <dgm:pt modelId="{5316CEA8-E366-474E-8A9C-906F3844D576}" type="sibTrans" cxnId="{ED8CC1AF-D476-4FA7-A35C-3968CFC7653D}">
      <dgm:prSet/>
      <dgm:spPr/>
      <dgm:t>
        <a:bodyPr/>
        <a:lstStyle/>
        <a:p>
          <a:endParaRPr lang="it-IT"/>
        </a:p>
      </dgm:t>
    </dgm:pt>
    <dgm:pt modelId="{580FD8C1-CA96-4A0B-A627-3197338F59C0}">
      <dgm:prSet/>
      <dgm:spPr/>
      <dgm:t>
        <a:bodyPr/>
        <a:lstStyle/>
        <a:p>
          <a:r>
            <a:rPr lang="it-IT"/>
            <a:t>Agenzia Di Sviluppo Per L'anglona Soc.Cons.R.L.</a:t>
          </a:r>
        </a:p>
      </dgm:t>
    </dgm:pt>
    <dgm:pt modelId="{37D16AA1-FA33-4829-B500-0305F5E0907F}" type="parTrans" cxnId="{36047B60-2F8D-4729-8FE0-E45DC8792554}">
      <dgm:prSet/>
      <dgm:spPr/>
      <dgm:t>
        <a:bodyPr/>
        <a:lstStyle/>
        <a:p>
          <a:endParaRPr lang="it-IT"/>
        </a:p>
      </dgm:t>
    </dgm:pt>
    <dgm:pt modelId="{D4F6B78B-BB97-44A7-9434-F43320657B23}" type="sibTrans" cxnId="{36047B60-2F8D-4729-8FE0-E45DC8792554}">
      <dgm:prSet/>
      <dgm:spPr/>
      <dgm:t>
        <a:bodyPr/>
        <a:lstStyle/>
        <a:p>
          <a:endParaRPr lang="it-IT"/>
        </a:p>
      </dgm:t>
    </dgm:pt>
    <dgm:pt modelId="{07BA796C-2BCB-4F30-B067-C1ACFA827FB9}" type="pres">
      <dgm:prSet presAssocID="{C6108AD1-177B-43F5-94C7-C9C441CD57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64E91563-DCA6-4D83-AA75-183A6E31CA2E}" type="pres">
      <dgm:prSet presAssocID="{E57F47A3-F2D3-4B0B-913E-10B683318AE9}" presName="hierRoot1" presStyleCnt="0">
        <dgm:presLayoutVars>
          <dgm:hierBranch val="init"/>
        </dgm:presLayoutVars>
      </dgm:prSet>
      <dgm:spPr/>
    </dgm:pt>
    <dgm:pt modelId="{ADBDC5B5-CC5A-4E51-9632-747DFC362715}" type="pres">
      <dgm:prSet presAssocID="{E57F47A3-F2D3-4B0B-913E-10B683318AE9}" presName="rootComposite1" presStyleCnt="0"/>
      <dgm:spPr/>
    </dgm:pt>
    <dgm:pt modelId="{AF0606F1-1D86-4D1C-B748-DE1533415C3C}" type="pres">
      <dgm:prSet presAssocID="{E57F47A3-F2D3-4B0B-913E-10B683318AE9}" presName="rootText1" presStyleLbl="node0" presStyleIdx="0" presStyleCnt="1" custScaleX="2714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6B4DA3B9-3477-4910-8A2A-191A5F875D29}" type="pres">
      <dgm:prSet presAssocID="{E57F47A3-F2D3-4B0B-913E-10B683318AE9}" presName="rootConnector1" presStyleLbl="node1" presStyleIdx="0" presStyleCnt="0"/>
      <dgm:spPr/>
      <dgm:t>
        <a:bodyPr/>
        <a:lstStyle/>
        <a:p>
          <a:endParaRPr lang="it-IT"/>
        </a:p>
      </dgm:t>
    </dgm:pt>
    <dgm:pt modelId="{56E30F6A-46EB-425C-B9E6-F2D7D76A3902}" type="pres">
      <dgm:prSet presAssocID="{E57F47A3-F2D3-4B0B-913E-10B683318AE9}" presName="hierChild2" presStyleCnt="0"/>
      <dgm:spPr/>
    </dgm:pt>
    <dgm:pt modelId="{A0218E07-5D9E-4DAF-9E65-1E4453A4C61C}" type="pres">
      <dgm:prSet presAssocID="{82A158FD-E95E-443B-B42E-421EB98A9CDC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40725" y="0"/>
              </a:moveTo>
              <a:lnTo>
                <a:pt x="2140725" y="114525"/>
              </a:lnTo>
              <a:lnTo>
                <a:pt x="0" y="114525"/>
              </a:lnTo>
              <a:lnTo>
                <a:pt x="0" y="229051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5256B8A0-59EA-47BC-88DC-4B8DC5AE0305}" type="pres">
      <dgm:prSet presAssocID="{3F98A40C-EFEC-4B6C-AB23-FE863FD34DFE}" presName="hierRoot2" presStyleCnt="0">
        <dgm:presLayoutVars>
          <dgm:hierBranch val="init"/>
        </dgm:presLayoutVars>
      </dgm:prSet>
      <dgm:spPr/>
    </dgm:pt>
    <dgm:pt modelId="{A026394A-9772-400C-8606-01A53390E794}" type="pres">
      <dgm:prSet presAssocID="{3F98A40C-EFEC-4B6C-AB23-FE863FD34DFE}" presName="rootComposite" presStyleCnt="0"/>
      <dgm:spPr/>
    </dgm:pt>
    <dgm:pt modelId="{9CBE7C1D-C46D-4624-86F9-85575C361187}" type="pres">
      <dgm:prSet presAssocID="{3F98A40C-EFEC-4B6C-AB23-FE863FD34DFE}" presName="rootText" presStyleLbl="node2" presStyleIdx="0" presStyleCnt="4" custScaleX="721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DC83923-DC88-4A54-8355-140682A1C9F3}" type="pres">
      <dgm:prSet presAssocID="{3F98A40C-EFEC-4B6C-AB23-FE863FD34DFE}" presName="rootConnector" presStyleLbl="node2" presStyleIdx="0" presStyleCnt="4"/>
      <dgm:spPr/>
      <dgm:t>
        <a:bodyPr/>
        <a:lstStyle/>
        <a:p>
          <a:endParaRPr lang="it-IT"/>
        </a:p>
      </dgm:t>
    </dgm:pt>
    <dgm:pt modelId="{26F732D0-B586-4881-BD4F-3F4DA6C02707}" type="pres">
      <dgm:prSet presAssocID="{3F98A40C-EFEC-4B6C-AB23-FE863FD34DFE}" presName="hierChild4" presStyleCnt="0"/>
      <dgm:spPr/>
    </dgm:pt>
    <dgm:pt modelId="{0258E7CF-2950-402B-888B-BFC164B637B5}" type="pres">
      <dgm:prSet presAssocID="{3F98A40C-EFEC-4B6C-AB23-FE863FD34DFE}" presName="hierChild5" presStyleCnt="0"/>
      <dgm:spPr/>
    </dgm:pt>
    <dgm:pt modelId="{63D72FD8-2081-47E9-B11D-8BE3AD05D973}" type="pres">
      <dgm:prSet presAssocID="{E2BADA06-A33E-4822-9A9C-F12D3559DBC1}" presName="Name37" presStyleLbl="parChTrans1D2" presStyleIdx="1" presStyleCnt="4"/>
      <dgm:spPr/>
      <dgm:t>
        <a:bodyPr/>
        <a:lstStyle/>
        <a:p>
          <a:endParaRPr lang="it-IT"/>
        </a:p>
      </dgm:t>
    </dgm:pt>
    <dgm:pt modelId="{BA81FFB9-DAEB-4EFD-BBBA-D066FEDC2CBB}" type="pres">
      <dgm:prSet presAssocID="{040EC247-8CF5-405E-B7FC-380019428890}" presName="hierRoot2" presStyleCnt="0">
        <dgm:presLayoutVars>
          <dgm:hierBranch val="init"/>
        </dgm:presLayoutVars>
      </dgm:prSet>
      <dgm:spPr/>
    </dgm:pt>
    <dgm:pt modelId="{E69AE77C-ED01-4134-8B02-46FBE914B186}" type="pres">
      <dgm:prSet presAssocID="{040EC247-8CF5-405E-B7FC-380019428890}" presName="rootComposite" presStyleCnt="0"/>
      <dgm:spPr/>
    </dgm:pt>
    <dgm:pt modelId="{E2E9C87A-F6C8-4B82-952B-18CE019725E4}" type="pres">
      <dgm:prSet presAssocID="{040EC247-8CF5-405E-B7FC-380019428890}" presName="rootText" presStyleLbl="node2" presStyleIdx="1" presStyleCnt="4" custScaleX="8730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C31C21A-C570-4C88-A9FD-3C3D49F3B9D9}" type="pres">
      <dgm:prSet presAssocID="{040EC247-8CF5-405E-B7FC-380019428890}" presName="rootConnector" presStyleLbl="node2" presStyleIdx="1" presStyleCnt="4"/>
      <dgm:spPr/>
      <dgm:t>
        <a:bodyPr/>
        <a:lstStyle/>
        <a:p>
          <a:endParaRPr lang="it-IT"/>
        </a:p>
      </dgm:t>
    </dgm:pt>
    <dgm:pt modelId="{81F407C3-92F8-4B64-A535-8501EA2F9D34}" type="pres">
      <dgm:prSet presAssocID="{040EC247-8CF5-405E-B7FC-380019428890}" presName="hierChild4" presStyleCnt="0"/>
      <dgm:spPr/>
    </dgm:pt>
    <dgm:pt modelId="{3DCD921C-1A35-4B3D-85B7-5CBCC328E740}" type="pres">
      <dgm:prSet presAssocID="{040EC247-8CF5-405E-B7FC-380019428890}" presName="hierChild5" presStyleCnt="0"/>
      <dgm:spPr/>
    </dgm:pt>
    <dgm:pt modelId="{B4193DFF-F7C3-45F1-95D2-340D01FAB1D1}" type="pres">
      <dgm:prSet presAssocID="{8FA1D464-41D8-4B79-8880-5CA66E4D14F1}" presName="Name37" presStyleLbl="parChTrans1D2" presStyleIdx="2" presStyleCnt="4"/>
      <dgm:spPr/>
      <dgm:t>
        <a:bodyPr/>
        <a:lstStyle/>
        <a:p>
          <a:endParaRPr lang="it-IT"/>
        </a:p>
      </dgm:t>
    </dgm:pt>
    <dgm:pt modelId="{6993E15D-3527-4D5B-9913-93C10EDCE3AC}" type="pres">
      <dgm:prSet presAssocID="{6C6BF012-68DB-4B6B-90A0-8B5D8BAF2784}" presName="hierRoot2" presStyleCnt="0">
        <dgm:presLayoutVars>
          <dgm:hierBranch val="init"/>
        </dgm:presLayoutVars>
      </dgm:prSet>
      <dgm:spPr/>
    </dgm:pt>
    <dgm:pt modelId="{A3A6435D-5D1E-48DF-85A6-01EAC1155FB1}" type="pres">
      <dgm:prSet presAssocID="{6C6BF012-68DB-4B6B-90A0-8B5D8BAF2784}" presName="rootComposite" presStyleCnt="0"/>
      <dgm:spPr/>
    </dgm:pt>
    <dgm:pt modelId="{E5D27FE4-E483-46F5-B925-92933012E660}" type="pres">
      <dgm:prSet presAssocID="{6C6BF012-68DB-4B6B-90A0-8B5D8BAF278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77C3F80-E6D5-452F-BB05-1C6EEDC87126}" type="pres">
      <dgm:prSet presAssocID="{6C6BF012-68DB-4B6B-90A0-8B5D8BAF2784}" presName="rootConnector" presStyleLbl="node2" presStyleIdx="2" presStyleCnt="4"/>
      <dgm:spPr/>
      <dgm:t>
        <a:bodyPr/>
        <a:lstStyle/>
        <a:p>
          <a:endParaRPr lang="it-IT"/>
        </a:p>
      </dgm:t>
    </dgm:pt>
    <dgm:pt modelId="{E6D61246-54F3-41E4-A564-ECF1D0F18D6C}" type="pres">
      <dgm:prSet presAssocID="{6C6BF012-68DB-4B6B-90A0-8B5D8BAF2784}" presName="hierChild4" presStyleCnt="0"/>
      <dgm:spPr/>
    </dgm:pt>
    <dgm:pt modelId="{325B965C-0D9B-4E0E-9B45-409DB8A8F8D8}" type="pres">
      <dgm:prSet presAssocID="{6C6BF012-68DB-4B6B-90A0-8B5D8BAF2784}" presName="hierChild5" presStyleCnt="0"/>
      <dgm:spPr/>
    </dgm:pt>
    <dgm:pt modelId="{CC724860-5BB4-4C46-AD53-4AA0D556CEF0}" type="pres">
      <dgm:prSet presAssocID="{37D16AA1-FA33-4829-B500-0305F5E0907F}" presName="Name37" presStyleLbl="parChTrans1D2" presStyleIdx="3" presStyleCnt="4"/>
      <dgm:spPr/>
      <dgm:t>
        <a:bodyPr/>
        <a:lstStyle/>
        <a:p>
          <a:endParaRPr lang="it-IT"/>
        </a:p>
      </dgm:t>
    </dgm:pt>
    <dgm:pt modelId="{E7DE2EDA-7587-4316-902D-14D202D3CAAC}" type="pres">
      <dgm:prSet presAssocID="{580FD8C1-CA96-4A0B-A627-3197338F59C0}" presName="hierRoot2" presStyleCnt="0">
        <dgm:presLayoutVars>
          <dgm:hierBranch val="init"/>
        </dgm:presLayoutVars>
      </dgm:prSet>
      <dgm:spPr/>
    </dgm:pt>
    <dgm:pt modelId="{CB094083-A5D5-4838-B02F-8CA385B1F26D}" type="pres">
      <dgm:prSet presAssocID="{580FD8C1-CA96-4A0B-A627-3197338F59C0}" presName="rootComposite" presStyleCnt="0"/>
      <dgm:spPr/>
    </dgm:pt>
    <dgm:pt modelId="{CC68CDF6-4FAD-4274-8571-E97DC2FD5ACF}" type="pres">
      <dgm:prSet presAssocID="{580FD8C1-CA96-4A0B-A627-3197338F59C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8ED30D8-FA78-4BDF-8879-F91DF0073475}" type="pres">
      <dgm:prSet presAssocID="{580FD8C1-CA96-4A0B-A627-3197338F59C0}" presName="rootConnector" presStyleLbl="node2" presStyleIdx="3" presStyleCnt="4"/>
      <dgm:spPr/>
      <dgm:t>
        <a:bodyPr/>
        <a:lstStyle/>
        <a:p>
          <a:endParaRPr lang="it-IT"/>
        </a:p>
      </dgm:t>
    </dgm:pt>
    <dgm:pt modelId="{6BE5AFB3-7B58-418C-82CF-C965D003619D}" type="pres">
      <dgm:prSet presAssocID="{580FD8C1-CA96-4A0B-A627-3197338F59C0}" presName="hierChild4" presStyleCnt="0"/>
      <dgm:spPr/>
    </dgm:pt>
    <dgm:pt modelId="{7A0F9CAD-2AC6-4D49-AA7E-ABFF6D1177EF}" type="pres">
      <dgm:prSet presAssocID="{580FD8C1-CA96-4A0B-A627-3197338F59C0}" presName="hierChild5" presStyleCnt="0"/>
      <dgm:spPr/>
    </dgm:pt>
    <dgm:pt modelId="{F80EB66E-1338-48DB-AC1A-B174AB4FFEAF}" type="pres">
      <dgm:prSet presAssocID="{E57F47A3-F2D3-4B0B-913E-10B683318AE9}" presName="hierChild3" presStyleCnt="0"/>
      <dgm:spPr/>
    </dgm:pt>
  </dgm:ptLst>
  <dgm:cxnLst>
    <dgm:cxn modelId="{986244C8-3E63-4654-BD63-E33376C3FB1D}" type="presOf" srcId="{3F98A40C-EFEC-4B6C-AB23-FE863FD34DFE}" destId="{9CBE7C1D-C46D-4624-86F9-85575C361187}" srcOrd="0" destOrd="0" presId="urn:microsoft.com/office/officeart/2005/8/layout/orgChart1"/>
    <dgm:cxn modelId="{A8280E1C-7553-4A2B-9A16-379439394272}" srcId="{E57F47A3-F2D3-4B0B-913E-10B683318AE9}" destId="{3F98A40C-EFEC-4B6C-AB23-FE863FD34DFE}" srcOrd="0" destOrd="0" parTransId="{82A158FD-E95E-443B-B42E-421EB98A9CDC}" sibTransId="{5C1E42BB-CAEF-4B4C-BED2-1094BBBAA9A3}"/>
    <dgm:cxn modelId="{3E52E8A3-4751-4EFE-90AC-E596938A0BE5}" type="presOf" srcId="{C6108AD1-177B-43F5-94C7-C9C441CD576A}" destId="{07BA796C-2BCB-4F30-B067-C1ACFA827FB9}" srcOrd="0" destOrd="0" presId="urn:microsoft.com/office/officeart/2005/8/layout/orgChart1"/>
    <dgm:cxn modelId="{ED8CC1AF-D476-4FA7-A35C-3968CFC7653D}" srcId="{E57F47A3-F2D3-4B0B-913E-10B683318AE9}" destId="{6C6BF012-68DB-4B6B-90A0-8B5D8BAF2784}" srcOrd="2" destOrd="0" parTransId="{8FA1D464-41D8-4B79-8880-5CA66E4D14F1}" sibTransId="{5316CEA8-E366-474E-8A9C-906F3844D576}"/>
    <dgm:cxn modelId="{41F7DA16-10A0-477A-A95C-C4E63624431C}" type="presOf" srcId="{6C6BF012-68DB-4B6B-90A0-8B5D8BAF2784}" destId="{E5D27FE4-E483-46F5-B925-92933012E660}" srcOrd="0" destOrd="0" presId="urn:microsoft.com/office/officeart/2005/8/layout/orgChart1"/>
    <dgm:cxn modelId="{3BF0CAE4-E124-4CF0-A5BF-18700984BE53}" type="presOf" srcId="{82A158FD-E95E-443B-B42E-421EB98A9CDC}" destId="{A0218E07-5D9E-4DAF-9E65-1E4453A4C61C}" srcOrd="0" destOrd="0" presId="urn:microsoft.com/office/officeart/2005/8/layout/orgChart1"/>
    <dgm:cxn modelId="{36047B60-2F8D-4729-8FE0-E45DC8792554}" srcId="{E57F47A3-F2D3-4B0B-913E-10B683318AE9}" destId="{580FD8C1-CA96-4A0B-A627-3197338F59C0}" srcOrd="3" destOrd="0" parTransId="{37D16AA1-FA33-4829-B500-0305F5E0907F}" sibTransId="{D4F6B78B-BB97-44A7-9434-F43320657B23}"/>
    <dgm:cxn modelId="{59015669-CDF3-47E3-9B23-8B34202D8C68}" type="presOf" srcId="{6C6BF012-68DB-4B6B-90A0-8B5D8BAF2784}" destId="{477C3F80-E6D5-452F-BB05-1C6EEDC87126}" srcOrd="1" destOrd="0" presId="urn:microsoft.com/office/officeart/2005/8/layout/orgChart1"/>
    <dgm:cxn modelId="{7B5F513F-3BF9-4540-A895-A2F9531D658E}" type="presOf" srcId="{E57F47A3-F2D3-4B0B-913E-10B683318AE9}" destId="{AF0606F1-1D86-4D1C-B748-DE1533415C3C}" srcOrd="0" destOrd="0" presId="urn:microsoft.com/office/officeart/2005/8/layout/orgChart1"/>
    <dgm:cxn modelId="{19E7C484-9F06-4056-9D13-A11D52223372}" type="presOf" srcId="{040EC247-8CF5-405E-B7FC-380019428890}" destId="{E2E9C87A-F6C8-4B82-952B-18CE019725E4}" srcOrd="0" destOrd="0" presId="urn:microsoft.com/office/officeart/2005/8/layout/orgChart1"/>
    <dgm:cxn modelId="{8921D67B-4107-470A-A871-4997D172C706}" type="presOf" srcId="{3F98A40C-EFEC-4B6C-AB23-FE863FD34DFE}" destId="{9DC83923-DC88-4A54-8355-140682A1C9F3}" srcOrd="1" destOrd="0" presId="urn:microsoft.com/office/officeart/2005/8/layout/orgChart1"/>
    <dgm:cxn modelId="{82A61412-07EC-42FF-B0EC-1A4AE007E5F8}" srcId="{E57F47A3-F2D3-4B0B-913E-10B683318AE9}" destId="{040EC247-8CF5-405E-B7FC-380019428890}" srcOrd="1" destOrd="0" parTransId="{E2BADA06-A33E-4822-9A9C-F12D3559DBC1}" sibTransId="{30A92A0A-897E-4403-AAAC-45E7F822D77F}"/>
    <dgm:cxn modelId="{241F848C-48F5-403A-A2F5-D73A03554EEB}" type="presOf" srcId="{E57F47A3-F2D3-4B0B-913E-10B683318AE9}" destId="{6B4DA3B9-3477-4910-8A2A-191A5F875D29}" srcOrd="1" destOrd="0" presId="urn:microsoft.com/office/officeart/2005/8/layout/orgChart1"/>
    <dgm:cxn modelId="{285F06A8-2D33-4690-9316-AA217D4BA3D8}" type="presOf" srcId="{37D16AA1-FA33-4829-B500-0305F5E0907F}" destId="{CC724860-5BB4-4C46-AD53-4AA0D556CEF0}" srcOrd="0" destOrd="0" presId="urn:microsoft.com/office/officeart/2005/8/layout/orgChart1"/>
    <dgm:cxn modelId="{6BFE4096-1A70-44B2-9512-BBEEEAED101E}" type="presOf" srcId="{E2BADA06-A33E-4822-9A9C-F12D3559DBC1}" destId="{63D72FD8-2081-47E9-B11D-8BE3AD05D973}" srcOrd="0" destOrd="0" presId="urn:microsoft.com/office/officeart/2005/8/layout/orgChart1"/>
    <dgm:cxn modelId="{628AFD85-F94F-49DE-A174-BB199000093C}" type="presOf" srcId="{580FD8C1-CA96-4A0B-A627-3197338F59C0}" destId="{CC68CDF6-4FAD-4274-8571-E97DC2FD5ACF}" srcOrd="0" destOrd="0" presId="urn:microsoft.com/office/officeart/2005/8/layout/orgChart1"/>
    <dgm:cxn modelId="{CE946873-CD69-409C-92F9-D3D78C26F5C1}" type="presOf" srcId="{040EC247-8CF5-405E-B7FC-380019428890}" destId="{6C31C21A-C570-4C88-A9FD-3C3D49F3B9D9}" srcOrd="1" destOrd="0" presId="urn:microsoft.com/office/officeart/2005/8/layout/orgChart1"/>
    <dgm:cxn modelId="{178DA216-9D12-4D09-A66A-6F1F4C23B550}" srcId="{C6108AD1-177B-43F5-94C7-C9C441CD576A}" destId="{E57F47A3-F2D3-4B0B-913E-10B683318AE9}" srcOrd="0" destOrd="0" parTransId="{5E493C52-68ED-424F-98F5-BC250C17F384}" sibTransId="{A3BDE897-A5C5-422F-95C3-0E320F809048}"/>
    <dgm:cxn modelId="{FD2DC872-6BF1-4A1B-925F-2FB80AF7D3E8}" type="presOf" srcId="{8FA1D464-41D8-4B79-8880-5CA66E4D14F1}" destId="{B4193DFF-F7C3-45F1-95D2-340D01FAB1D1}" srcOrd="0" destOrd="0" presId="urn:microsoft.com/office/officeart/2005/8/layout/orgChart1"/>
    <dgm:cxn modelId="{BD10C6C0-ABC3-41C1-8A47-70E34E2AF53A}" type="presOf" srcId="{580FD8C1-CA96-4A0B-A627-3197338F59C0}" destId="{68ED30D8-FA78-4BDF-8879-F91DF0073475}" srcOrd="1" destOrd="0" presId="urn:microsoft.com/office/officeart/2005/8/layout/orgChart1"/>
    <dgm:cxn modelId="{B9C31C79-9E98-4F52-9CF4-3DAEF933F29D}" type="presParOf" srcId="{07BA796C-2BCB-4F30-B067-C1ACFA827FB9}" destId="{64E91563-DCA6-4D83-AA75-183A6E31CA2E}" srcOrd="0" destOrd="0" presId="urn:microsoft.com/office/officeart/2005/8/layout/orgChart1"/>
    <dgm:cxn modelId="{D0DA7E9D-A844-4B84-BF6B-0FC40815DEAC}" type="presParOf" srcId="{64E91563-DCA6-4D83-AA75-183A6E31CA2E}" destId="{ADBDC5B5-CC5A-4E51-9632-747DFC362715}" srcOrd="0" destOrd="0" presId="urn:microsoft.com/office/officeart/2005/8/layout/orgChart1"/>
    <dgm:cxn modelId="{A620B8AD-6A1A-400B-8931-49DC49D50458}" type="presParOf" srcId="{ADBDC5B5-CC5A-4E51-9632-747DFC362715}" destId="{AF0606F1-1D86-4D1C-B748-DE1533415C3C}" srcOrd="0" destOrd="0" presId="urn:microsoft.com/office/officeart/2005/8/layout/orgChart1"/>
    <dgm:cxn modelId="{487430A9-BC2F-4B9E-87E4-AD44DFCCFE0E}" type="presParOf" srcId="{ADBDC5B5-CC5A-4E51-9632-747DFC362715}" destId="{6B4DA3B9-3477-4910-8A2A-191A5F875D29}" srcOrd="1" destOrd="0" presId="urn:microsoft.com/office/officeart/2005/8/layout/orgChart1"/>
    <dgm:cxn modelId="{7A169AEC-4826-4F59-A37E-158BB3737A14}" type="presParOf" srcId="{64E91563-DCA6-4D83-AA75-183A6E31CA2E}" destId="{56E30F6A-46EB-425C-B9E6-F2D7D76A3902}" srcOrd="1" destOrd="0" presId="urn:microsoft.com/office/officeart/2005/8/layout/orgChart1"/>
    <dgm:cxn modelId="{D82E196C-6DFD-49DB-B627-42E2B66B1EC2}" type="presParOf" srcId="{56E30F6A-46EB-425C-B9E6-F2D7D76A3902}" destId="{A0218E07-5D9E-4DAF-9E65-1E4453A4C61C}" srcOrd="0" destOrd="0" presId="urn:microsoft.com/office/officeart/2005/8/layout/orgChart1"/>
    <dgm:cxn modelId="{08545F1D-8AD4-4A7A-83BD-9F463226CF66}" type="presParOf" srcId="{56E30F6A-46EB-425C-B9E6-F2D7D76A3902}" destId="{5256B8A0-59EA-47BC-88DC-4B8DC5AE0305}" srcOrd="1" destOrd="0" presId="urn:microsoft.com/office/officeart/2005/8/layout/orgChart1"/>
    <dgm:cxn modelId="{25D7F2C6-D6E8-4D96-9AC7-84BB2C86E3A4}" type="presParOf" srcId="{5256B8A0-59EA-47BC-88DC-4B8DC5AE0305}" destId="{A026394A-9772-400C-8606-01A53390E794}" srcOrd="0" destOrd="0" presId="urn:microsoft.com/office/officeart/2005/8/layout/orgChart1"/>
    <dgm:cxn modelId="{3F6EC1FE-52FC-47F5-A192-FBB4B40BFC1F}" type="presParOf" srcId="{A026394A-9772-400C-8606-01A53390E794}" destId="{9CBE7C1D-C46D-4624-86F9-85575C361187}" srcOrd="0" destOrd="0" presId="urn:microsoft.com/office/officeart/2005/8/layout/orgChart1"/>
    <dgm:cxn modelId="{EC832C07-676C-4B41-AD92-CC0EC0DBF9B9}" type="presParOf" srcId="{A026394A-9772-400C-8606-01A53390E794}" destId="{9DC83923-DC88-4A54-8355-140682A1C9F3}" srcOrd="1" destOrd="0" presId="urn:microsoft.com/office/officeart/2005/8/layout/orgChart1"/>
    <dgm:cxn modelId="{06EA0377-59EC-41C3-8A01-83353490C1D1}" type="presParOf" srcId="{5256B8A0-59EA-47BC-88DC-4B8DC5AE0305}" destId="{26F732D0-B586-4881-BD4F-3F4DA6C02707}" srcOrd="1" destOrd="0" presId="urn:microsoft.com/office/officeart/2005/8/layout/orgChart1"/>
    <dgm:cxn modelId="{DC4DB19F-0524-4D2F-8DAB-69D2B69178FD}" type="presParOf" srcId="{5256B8A0-59EA-47BC-88DC-4B8DC5AE0305}" destId="{0258E7CF-2950-402B-888B-BFC164B637B5}" srcOrd="2" destOrd="0" presId="urn:microsoft.com/office/officeart/2005/8/layout/orgChart1"/>
    <dgm:cxn modelId="{664D99D2-1D07-40D9-9A2B-38A5146E559B}" type="presParOf" srcId="{56E30F6A-46EB-425C-B9E6-F2D7D76A3902}" destId="{63D72FD8-2081-47E9-B11D-8BE3AD05D973}" srcOrd="2" destOrd="0" presId="urn:microsoft.com/office/officeart/2005/8/layout/orgChart1"/>
    <dgm:cxn modelId="{50D5122A-6480-4B0C-826F-231CA0A3EB06}" type="presParOf" srcId="{56E30F6A-46EB-425C-B9E6-F2D7D76A3902}" destId="{BA81FFB9-DAEB-4EFD-BBBA-D066FEDC2CBB}" srcOrd="3" destOrd="0" presId="urn:microsoft.com/office/officeart/2005/8/layout/orgChart1"/>
    <dgm:cxn modelId="{A8F0C8B2-E5E5-4116-AA6A-F9DFB97EE25B}" type="presParOf" srcId="{BA81FFB9-DAEB-4EFD-BBBA-D066FEDC2CBB}" destId="{E69AE77C-ED01-4134-8B02-46FBE914B186}" srcOrd="0" destOrd="0" presId="urn:microsoft.com/office/officeart/2005/8/layout/orgChart1"/>
    <dgm:cxn modelId="{C654FA9D-270D-437A-84B9-3914CF410234}" type="presParOf" srcId="{E69AE77C-ED01-4134-8B02-46FBE914B186}" destId="{E2E9C87A-F6C8-4B82-952B-18CE019725E4}" srcOrd="0" destOrd="0" presId="urn:microsoft.com/office/officeart/2005/8/layout/orgChart1"/>
    <dgm:cxn modelId="{532FD5FC-5170-42AB-8CA3-178C0E707A38}" type="presParOf" srcId="{E69AE77C-ED01-4134-8B02-46FBE914B186}" destId="{6C31C21A-C570-4C88-A9FD-3C3D49F3B9D9}" srcOrd="1" destOrd="0" presId="urn:microsoft.com/office/officeart/2005/8/layout/orgChart1"/>
    <dgm:cxn modelId="{31BB9E15-FED1-42D5-AAA4-8C75EED0120D}" type="presParOf" srcId="{BA81FFB9-DAEB-4EFD-BBBA-D066FEDC2CBB}" destId="{81F407C3-92F8-4B64-A535-8501EA2F9D34}" srcOrd="1" destOrd="0" presId="urn:microsoft.com/office/officeart/2005/8/layout/orgChart1"/>
    <dgm:cxn modelId="{A506F578-EF3B-4F95-AF92-4B234E02729B}" type="presParOf" srcId="{BA81FFB9-DAEB-4EFD-BBBA-D066FEDC2CBB}" destId="{3DCD921C-1A35-4B3D-85B7-5CBCC328E740}" srcOrd="2" destOrd="0" presId="urn:microsoft.com/office/officeart/2005/8/layout/orgChart1"/>
    <dgm:cxn modelId="{2900C0FB-6AC0-42FF-8536-6A5525715EA5}" type="presParOf" srcId="{56E30F6A-46EB-425C-B9E6-F2D7D76A3902}" destId="{B4193DFF-F7C3-45F1-95D2-340D01FAB1D1}" srcOrd="4" destOrd="0" presId="urn:microsoft.com/office/officeart/2005/8/layout/orgChart1"/>
    <dgm:cxn modelId="{822A6CE6-C6C9-4E96-9FB0-DEC1B0A1F878}" type="presParOf" srcId="{56E30F6A-46EB-425C-B9E6-F2D7D76A3902}" destId="{6993E15D-3527-4D5B-9913-93C10EDCE3AC}" srcOrd="5" destOrd="0" presId="urn:microsoft.com/office/officeart/2005/8/layout/orgChart1"/>
    <dgm:cxn modelId="{9D568E82-F189-4CEE-8B3F-83611A875898}" type="presParOf" srcId="{6993E15D-3527-4D5B-9913-93C10EDCE3AC}" destId="{A3A6435D-5D1E-48DF-85A6-01EAC1155FB1}" srcOrd="0" destOrd="0" presId="urn:microsoft.com/office/officeart/2005/8/layout/orgChart1"/>
    <dgm:cxn modelId="{1C16CC52-3E8D-4C3B-A7E8-8C080C73786F}" type="presParOf" srcId="{A3A6435D-5D1E-48DF-85A6-01EAC1155FB1}" destId="{E5D27FE4-E483-46F5-B925-92933012E660}" srcOrd="0" destOrd="0" presId="urn:microsoft.com/office/officeart/2005/8/layout/orgChart1"/>
    <dgm:cxn modelId="{C6F972D5-B1A0-49B4-84B4-7C0F7BF6362B}" type="presParOf" srcId="{A3A6435D-5D1E-48DF-85A6-01EAC1155FB1}" destId="{477C3F80-E6D5-452F-BB05-1C6EEDC87126}" srcOrd="1" destOrd="0" presId="urn:microsoft.com/office/officeart/2005/8/layout/orgChart1"/>
    <dgm:cxn modelId="{FC7ABB61-EC0F-46F1-9E8C-A13AA328EC77}" type="presParOf" srcId="{6993E15D-3527-4D5B-9913-93C10EDCE3AC}" destId="{E6D61246-54F3-41E4-A564-ECF1D0F18D6C}" srcOrd="1" destOrd="0" presId="urn:microsoft.com/office/officeart/2005/8/layout/orgChart1"/>
    <dgm:cxn modelId="{9FE96C0B-5D25-444D-9DF5-B91B748B84FD}" type="presParOf" srcId="{6993E15D-3527-4D5B-9913-93C10EDCE3AC}" destId="{325B965C-0D9B-4E0E-9B45-409DB8A8F8D8}" srcOrd="2" destOrd="0" presId="urn:microsoft.com/office/officeart/2005/8/layout/orgChart1"/>
    <dgm:cxn modelId="{BE3C9AF1-DA80-4B53-8CAD-414FB708DA01}" type="presParOf" srcId="{56E30F6A-46EB-425C-B9E6-F2D7D76A3902}" destId="{CC724860-5BB4-4C46-AD53-4AA0D556CEF0}" srcOrd="6" destOrd="0" presId="urn:microsoft.com/office/officeart/2005/8/layout/orgChart1"/>
    <dgm:cxn modelId="{F1AB7337-F930-4D14-9F02-44990512E61F}" type="presParOf" srcId="{56E30F6A-46EB-425C-B9E6-F2D7D76A3902}" destId="{E7DE2EDA-7587-4316-902D-14D202D3CAAC}" srcOrd="7" destOrd="0" presId="urn:microsoft.com/office/officeart/2005/8/layout/orgChart1"/>
    <dgm:cxn modelId="{950271C2-52A8-440E-B9CD-4CE23200B4BC}" type="presParOf" srcId="{E7DE2EDA-7587-4316-902D-14D202D3CAAC}" destId="{CB094083-A5D5-4838-B02F-8CA385B1F26D}" srcOrd="0" destOrd="0" presId="urn:microsoft.com/office/officeart/2005/8/layout/orgChart1"/>
    <dgm:cxn modelId="{4819D077-A243-4D04-9191-E7B2BACF0DCD}" type="presParOf" srcId="{CB094083-A5D5-4838-B02F-8CA385B1F26D}" destId="{CC68CDF6-4FAD-4274-8571-E97DC2FD5ACF}" srcOrd="0" destOrd="0" presId="urn:microsoft.com/office/officeart/2005/8/layout/orgChart1"/>
    <dgm:cxn modelId="{8E690E83-013B-407C-8CFB-0C2960AB548F}" type="presParOf" srcId="{CB094083-A5D5-4838-B02F-8CA385B1F26D}" destId="{68ED30D8-FA78-4BDF-8879-F91DF0073475}" srcOrd="1" destOrd="0" presId="urn:microsoft.com/office/officeart/2005/8/layout/orgChart1"/>
    <dgm:cxn modelId="{51900830-03FF-4E13-9452-213BB173C4A8}" type="presParOf" srcId="{E7DE2EDA-7587-4316-902D-14D202D3CAAC}" destId="{6BE5AFB3-7B58-418C-82CF-C965D003619D}" srcOrd="1" destOrd="0" presId="urn:microsoft.com/office/officeart/2005/8/layout/orgChart1"/>
    <dgm:cxn modelId="{F5CF48A2-BD2F-4977-B848-CF8D89CD6E93}" type="presParOf" srcId="{E7DE2EDA-7587-4316-902D-14D202D3CAAC}" destId="{7A0F9CAD-2AC6-4D49-AA7E-ABFF6D1177EF}" srcOrd="2" destOrd="0" presId="urn:microsoft.com/office/officeart/2005/8/layout/orgChart1"/>
    <dgm:cxn modelId="{5182B9E5-BC69-410A-8F80-BBCDDEE18482}" type="presParOf" srcId="{64E91563-DCA6-4D83-AA75-183A6E31CA2E}" destId="{F80EB66E-1338-48DB-AC1A-B174AB4FFEAF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218E07-5D9E-4DAF-9E65-1E4453A4C61C}">
      <dsp:nvSpPr>
        <dsp:cNvPr id="0" name=""/>
        <dsp:cNvSpPr/>
      </dsp:nvSpPr>
      <dsp:spPr>
        <a:xfrm>
          <a:off x="3016567" y="1585769"/>
          <a:ext cx="91440" cy="473361"/>
        </a:xfrm>
        <a:custGeom>
          <a:avLst/>
          <a:gdLst/>
          <a:ahLst/>
          <a:cxnLst/>
          <a:rect l="0" t="0" r="0" b="0"/>
          <a:pathLst>
            <a:path>
              <a:moveTo>
                <a:pt x="2140725" y="0"/>
              </a:moveTo>
              <a:lnTo>
                <a:pt x="2140725" y="114525"/>
              </a:lnTo>
              <a:lnTo>
                <a:pt x="0" y="114525"/>
              </a:lnTo>
              <a:lnTo>
                <a:pt x="0" y="22905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606F1-1D86-4D1C-B748-DE1533415C3C}">
      <dsp:nvSpPr>
        <dsp:cNvPr id="0" name=""/>
        <dsp:cNvSpPr/>
      </dsp:nvSpPr>
      <dsp:spPr>
        <a:xfrm>
          <a:off x="2356" y="458719"/>
          <a:ext cx="6119861" cy="1127050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3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COMUNE DI ARDARA</a:t>
          </a:r>
        </a:p>
      </dsp:txBody>
      <dsp:txXfrm>
        <a:off x="2356" y="458719"/>
        <a:ext cx="6119861" cy="1127050"/>
      </dsp:txXfrm>
    </dsp:sp>
    <dsp:sp modelId="{9CBE7C1D-C46D-4624-86F9-85575C361187}">
      <dsp:nvSpPr>
        <dsp:cNvPr id="0" name=""/>
        <dsp:cNvSpPr/>
      </dsp:nvSpPr>
      <dsp:spPr>
        <a:xfrm>
          <a:off x="1875323" y="2059130"/>
          <a:ext cx="2373928" cy="1127050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3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SOCIETA' ABBANOA</a:t>
          </a:r>
        </a:p>
      </dsp:txBody>
      <dsp:txXfrm>
        <a:off x="1875323" y="2059130"/>
        <a:ext cx="2373928" cy="1127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ECONOMATO</cp:lastModifiedBy>
  <cp:revision>9</cp:revision>
  <cp:lastPrinted>2019-01-21T13:00:00Z</cp:lastPrinted>
  <dcterms:created xsi:type="dcterms:W3CDTF">2019-01-21T12:42:00Z</dcterms:created>
  <dcterms:modified xsi:type="dcterms:W3CDTF">2019-01-21T13:10:00Z</dcterms:modified>
</cp:coreProperties>
</file>